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86" w:rsidRPr="00E10C86" w:rsidRDefault="00E10C86" w:rsidP="00E10C86">
      <w:pPr>
        <w:jc w:val="center"/>
        <w:rPr>
          <w:b/>
          <w:sz w:val="30"/>
          <w:szCs w:val="30"/>
        </w:rPr>
      </w:pPr>
      <w:r w:rsidRPr="00E10C86">
        <w:rPr>
          <w:rFonts w:hint="eastAsia"/>
          <w:b/>
          <w:sz w:val="30"/>
          <w:szCs w:val="30"/>
        </w:rPr>
        <w:t>重庆大学生命科学学院弘深博士后青年教师招收计划</w:t>
      </w:r>
    </w:p>
    <w:tbl>
      <w:tblPr>
        <w:tblStyle w:val="a3"/>
        <w:tblpPr w:leftFromText="180" w:rightFromText="180" w:vertAnchor="page" w:horzAnchor="margin" w:tblpXSpec="center" w:tblpY="2611"/>
        <w:tblW w:w="14850" w:type="dxa"/>
        <w:tblLayout w:type="fixed"/>
        <w:tblLook w:val="04A0"/>
      </w:tblPr>
      <w:tblGrid>
        <w:gridCol w:w="959"/>
        <w:gridCol w:w="1276"/>
        <w:gridCol w:w="1275"/>
        <w:gridCol w:w="1701"/>
        <w:gridCol w:w="2268"/>
        <w:gridCol w:w="1134"/>
        <w:gridCol w:w="4536"/>
        <w:gridCol w:w="1701"/>
      </w:tblGrid>
      <w:tr w:rsidR="00E10C86" w:rsidTr="00E10C86">
        <w:tc>
          <w:tcPr>
            <w:tcW w:w="959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7216F">
              <w:rPr>
                <w:rFonts w:ascii="等线" w:eastAsia="等线" w:hAnsi="Times New Roman" w:cs="Times New Roman" w:hint="eastAsia"/>
                <w:kern w:val="0"/>
                <w:sz w:val="22"/>
              </w:rPr>
              <w:t>序号</w:t>
            </w:r>
            <w:r w:rsidRPr="0097216F">
              <w:rPr>
                <w:rFonts w:ascii="等线" w:eastAsia="等线" w:hAnsi="Times New Roman" w:cs="Times New Roman" w:hint="eastAsia"/>
                <w:kern w:val="0"/>
                <w:sz w:val="22"/>
              </w:rPr>
              <w:br/>
            </w:r>
            <w:r w:rsidRPr="0097216F">
              <w:rPr>
                <w:rFonts w:ascii="Times New Roman" w:eastAsia="等线" w:hAnsi="Times New Roman" w:cs="Times New Roman"/>
                <w:kern w:val="0"/>
                <w:sz w:val="22"/>
              </w:rPr>
              <w:t>Ref.No</w:t>
            </w:r>
          </w:p>
        </w:tc>
        <w:tc>
          <w:tcPr>
            <w:tcW w:w="1276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7216F">
              <w:rPr>
                <w:rFonts w:ascii="等线" w:eastAsia="等线" w:hAnsi="Times New Roman" w:cs="Times New Roman" w:hint="eastAsia"/>
                <w:kern w:val="0"/>
                <w:sz w:val="22"/>
              </w:rPr>
              <w:t>一级学科</w:t>
            </w:r>
            <w:r w:rsidRPr="0097216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           </w:t>
            </w:r>
            <w:r w:rsidRPr="0097216F">
              <w:rPr>
                <w:rFonts w:ascii="等线" w:eastAsia="等线" w:hAnsi="Times New Roman" w:cs="Times New Roman" w:hint="eastAsia"/>
                <w:kern w:val="0"/>
                <w:sz w:val="22"/>
              </w:rPr>
              <w:t>（流动站）</w:t>
            </w:r>
            <w:r w:rsidRPr="0097216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            </w:t>
            </w:r>
            <w:r w:rsidRPr="0097216F">
              <w:rPr>
                <w:rFonts w:ascii="等线" w:eastAsia="等线" w:hAnsi="Times New Roman" w:cs="Times New Roman" w:hint="eastAsia"/>
                <w:kern w:val="0"/>
                <w:sz w:val="22"/>
              </w:rPr>
              <w:br/>
            </w:r>
            <w:r w:rsidRPr="0097216F">
              <w:rPr>
                <w:rFonts w:ascii="Times New Roman" w:eastAsia="等线" w:hAnsi="Times New Roman" w:cs="Times New Roman"/>
                <w:kern w:val="0"/>
                <w:sz w:val="22"/>
              </w:rPr>
              <w:t>Academic Discipline</w:t>
            </w:r>
          </w:p>
        </w:tc>
        <w:tc>
          <w:tcPr>
            <w:tcW w:w="1275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7216F">
              <w:rPr>
                <w:rFonts w:ascii="等线" w:eastAsia="等线" w:hAnsi="Times New Roman" w:cs="Times New Roman" w:hint="eastAsia"/>
                <w:kern w:val="0"/>
                <w:sz w:val="22"/>
              </w:rPr>
              <w:t>合作导师</w:t>
            </w:r>
            <w:r w:rsidRPr="0097216F">
              <w:rPr>
                <w:rFonts w:ascii="等线" w:eastAsia="等线" w:hAnsi="Times New Roman" w:cs="Times New Roman" w:hint="eastAsia"/>
                <w:kern w:val="0"/>
                <w:sz w:val="22"/>
              </w:rPr>
              <w:br/>
            </w:r>
            <w:r w:rsidRPr="0097216F">
              <w:rPr>
                <w:rFonts w:ascii="Times New Roman" w:eastAsia="等线" w:hAnsi="Times New Roman" w:cs="Times New Roman"/>
                <w:kern w:val="0"/>
                <w:sz w:val="22"/>
              </w:rPr>
              <w:t>Supervisor</w:t>
            </w:r>
          </w:p>
        </w:tc>
        <w:tc>
          <w:tcPr>
            <w:tcW w:w="1701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7216F">
              <w:rPr>
                <w:rFonts w:ascii="等线" w:eastAsia="等线" w:hAnsi="黑体" w:cs="宋体" w:hint="eastAsia"/>
                <w:color w:val="000000"/>
                <w:kern w:val="0"/>
                <w:sz w:val="22"/>
              </w:rPr>
              <w:t>导师职称</w:t>
            </w:r>
            <w:r w:rsidRPr="0097216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Academic Rank</w:t>
            </w:r>
          </w:p>
        </w:tc>
        <w:tc>
          <w:tcPr>
            <w:tcW w:w="2268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7216F">
              <w:rPr>
                <w:rFonts w:ascii="宋体" w:eastAsia="宋体" w:hAnsi="宋体" w:cs="Times New Roman" w:hint="eastAsia"/>
                <w:kern w:val="0"/>
                <w:sz w:val="22"/>
              </w:rPr>
              <w:t>学科或研究方向</w:t>
            </w:r>
            <w:r w:rsidRPr="0097216F">
              <w:rPr>
                <w:rFonts w:ascii="Times New Roman" w:eastAsia="等线" w:hAnsi="Times New Roman" w:cs="Times New Roman"/>
                <w:kern w:val="0"/>
                <w:sz w:val="22"/>
              </w:rPr>
              <w:t>Discipline or</w:t>
            </w:r>
            <w:r w:rsidRPr="0097216F">
              <w:rPr>
                <w:rFonts w:ascii="Times New Roman" w:eastAsia="等线" w:hAnsi="Times New Roman" w:cs="Times New Roman"/>
                <w:kern w:val="0"/>
                <w:sz w:val="22"/>
              </w:rPr>
              <w:br/>
              <w:t>The research direction</w:t>
            </w:r>
          </w:p>
        </w:tc>
        <w:tc>
          <w:tcPr>
            <w:tcW w:w="1134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7216F">
              <w:rPr>
                <w:rFonts w:ascii="宋体" w:eastAsia="宋体" w:hAnsi="宋体" w:cs="宋体" w:hint="eastAsia"/>
                <w:kern w:val="0"/>
                <w:sz w:val="22"/>
              </w:rPr>
              <w:t>招收人数</w:t>
            </w:r>
            <w:r w:rsidRPr="0097216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Recruit Numbers</w:t>
            </w:r>
          </w:p>
        </w:tc>
        <w:tc>
          <w:tcPr>
            <w:tcW w:w="4536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7216F">
              <w:rPr>
                <w:rFonts w:ascii="宋体" w:eastAsia="宋体" w:hAnsi="宋体" w:cs="Times New Roman" w:hint="eastAsia"/>
                <w:kern w:val="0"/>
                <w:sz w:val="22"/>
              </w:rPr>
              <w:t>博士后研究项目</w:t>
            </w:r>
            <w:r w:rsidRPr="0097216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                Postdoctoral program</w:t>
            </w:r>
          </w:p>
        </w:tc>
        <w:tc>
          <w:tcPr>
            <w:tcW w:w="1701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97216F">
              <w:rPr>
                <w:rFonts w:ascii="等线" w:eastAsia="等线" w:hAnsi="Times New Roman" w:cs="Times New Roman" w:hint="eastAsia"/>
                <w:kern w:val="0"/>
                <w:sz w:val="22"/>
              </w:rPr>
              <w:t>电子邮件</w:t>
            </w:r>
            <w:r w:rsidRPr="0097216F">
              <w:rPr>
                <w:rFonts w:ascii="等线" w:eastAsia="等线" w:hAnsi="Times New Roman" w:cs="Times New Roman" w:hint="eastAsia"/>
                <w:kern w:val="0"/>
                <w:sz w:val="22"/>
              </w:rPr>
              <w:br/>
            </w:r>
            <w:r w:rsidRPr="0097216F">
              <w:rPr>
                <w:rFonts w:ascii="Times New Roman" w:eastAsia="等线" w:hAnsi="Times New Roman" w:cs="Times New Roman"/>
                <w:kern w:val="0"/>
                <w:sz w:val="22"/>
              </w:rPr>
              <w:t>Email</w:t>
            </w:r>
          </w:p>
        </w:tc>
      </w:tr>
      <w:tr w:rsidR="00E10C86" w:rsidTr="00E10C86">
        <w:tc>
          <w:tcPr>
            <w:tcW w:w="959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生物学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             Biology</w:t>
            </w:r>
          </w:p>
        </w:tc>
        <w:tc>
          <w:tcPr>
            <w:tcW w:w="1275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李正国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Zhengguo LI</w:t>
            </w:r>
          </w:p>
        </w:tc>
        <w:tc>
          <w:tcPr>
            <w:tcW w:w="1701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教授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Professor</w:t>
            </w:r>
          </w:p>
        </w:tc>
        <w:tc>
          <w:tcPr>
            <w:tcW w:w="2268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植物学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Plant Science</w:t>
            </w:r>
          </w:p>
        </w:tc>
        <w:tc>
          <w:tcPr>
            <w:tcW w:w="1134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10C86" w:rsidRPr="0097216F" w:rsidRDefault="00E10C86" w:rsidP="00595C41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果实品质形成的调控机制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        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The regulation mechanism of fruit quality </w:t>
            </w:r>
          </w:p>
        </w:tc>
        <w:tc>
          <w:tcPr>
            <w:tcW w:w="1701" w:type="dxa"/>
            <w:vAlign w:val="center"/>
          </w:tcPr>
          <w:p w:rsidR="00E10C86" w:rsidRPr="0097216F" w:rsidRDefault="00D800C2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hyperlink r:id="rId6" w:history="1">
              <w:r w:rsidR="00E10C86" w:rsidRPr="0097216F">
                <w:rPr>
                  <w:rFonts w:ascii="Times New Roman" w:eastAsia="黑体" w:hAnsi="Times New Roman" w:cs="Times New Roman" w:hint="eastAsia"/>
                  <w:color w:val="000000"/>
                  <w:kern w:val="0"/>
                  <w:sz w:val="22"/>
                </w:rPr>
                <w:t>zhengguoli@cqu.edu.cn</w:t>
              </w:r>
            </w:hyperlink>
          </w:p>
        </w:tc>
      </w:tr>
      <w:tr w:rsidR="00E10C86" w:rsidTr="00E10C86">
        <w:tc>
          <w:tcPr>
            <w:tcW w:w="959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生物学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             Biology</w:t>
            </w:r>
          </w:p>
        </w:tc>
        <w:tc>
          <w:tcPr>
            <w:tcW w:w="1275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李正国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Zhengguo LI</w:t>
            </w:r>
          </w:p>
        </w:tc>
        <w:tc>
          <w:tcPr>
            <w:tcW w:w="1701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教授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Professor</w:t>
            </w:r>
          </w:p>
        </w:tc>
        <w:tc>
          <w:tcPr>
            <w:tcW w:w="2268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植物学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Plant Science</w:t>
            </w:r>
          </w:p>
        </w:tc>
        <w:tc>
          <w:tcPr>
            <w:tcW w:w="1134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10C86" w:rsidRPr="0097216F" w:rsidRDefault="00E10C86" w:rsidP="00595C41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植物激素调控果实发育的机制研究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                                   The mechanism of fruit deevelopment regulated by plant hormones  </w:t>
            </w:r>
          </w:p>
        </w:tc>
        <w:tc>
          <w:tcPr>
            <w:tcW w:w="1701" w:type="dxa"/>
            <w:vAlign w:val="center"/>
          </w:tcPr>
          <w:p w:rsidR="00E10C86" w:rsidRPr="0097216F" w:rsidRDefault="00D800C2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hyperlink r:id="rId7" w:history="1">
              <w:r w:rsidR="00E10C86" w:rsidRPr="0097216F">
                <w:rPr>
                  <w:rFonts w:ascii="Times New Roman" w:eastAsia="黑体" w:hAnsi="Times New Roman" w:cs="Times New Roman" w:hint="eastAsia"/>
                  <w:color w:val="000000"/>
                  <w:kern w:val="0"/>
                  <w:sz w:val="22"/>
                </w:rPr>
                <w:t>zhengguoli@cqu.edu.cn</w:t>
              </w:r>
            </w:hyperlink>
          </w:p>
        </w:tc>
      </w:tr>
      <w:tr w:rsidR="00E10C86" w:rsidTr="00E10C86">
        <w:tc>
          <w:tcPr>
            <w:tcW w:w="959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生物学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             Biology</w:t>
            </w:r>
          </w:p>
        </w:tc>
        <w:tc>
          <w:tcPr>
            <w:tcW w:w="1275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Mondher Bouzayen</w:t>
            </w:r>
          </w:p>
        </w:tc>
        <w:tc>
          <w:tcPr>
            <w:tcW w:w="1701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教授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Professor</w:t>
            </w:r>
          </w:p>
        </w:tc>
        <w:tc>
          <w:tcPr>
            <w:tcW w:w="2268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植物学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Plant Science</w:t>
            </w:r>
          </w:p>
        </w:tc>
        <w:tc>
          <w:tcPr>
            <w:tcW w:w="1134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E10C86" w:rsidRPr="0097216F" w:rsidRDefault="00E10C86" w:rsidP="00595C41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番茄果实发育相关突变体的筛选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                                   The screening of mutants related fruit development </w:t>
            </w:r>
          </w:p>
        </w:tc>
        <w:tc>
          <w:tcPr>
            <w:tcW w:w="1701" w:type="dxa"/>
            <w:vAlign w:val="center"/>
          </w:tcPr>
          <w:p w:rsidR="00E10C86" w:rsidRPr="0097216F" w:rsidRDefault="00D800C2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hyperlink r:id="rId8" w:history="1">
              <w:r w:rsidR="00E10C86" w:rsidRPr="0097216F">
                <w:rPr>
                  <w:rFonts w:ascii="Times New Roman" w:eastAsia="黑体" w:hAnsi="Times New Roman" w:cs="Times New Roman" w:hint="eastAsia"/>
                  <w:color w:val="000000"/>
                  <w:kern w:val="0"/>
                  <w:sz w:val="22"/>
                </w:rPr>
                <w:t>zgli6@163.com</w:t>
              </w:r>
            </w:hyperlink>
          </w:p>
        </w:tc>
      </w:tr>
      <w:tr w:rsidR="00E10C86" w:rsidTr="00E10C86">
        <w:trPr>
          <w:trHeight w:val="1002"/>
        </w:trPr>
        <w:tc>
          <w:tcPr>
            <w:tcW w:w="959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生物学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             Biology</w:t>
            </w:r>
          </w:p>
        </w:tc>
        <w:tc>
          <w:tcPr>
            <w:tcW w:w="1275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张泽</w:t>
            </w: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     </w:t>
            </w: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 Ze Zhang</w:t>
            </w:r>
          </w:p>
        </w:tc>
        <w:tc>
          <w:tcPr>
            <w:tcW w:w="1701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教授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Professor</w:t>
            </w:r>
          </w:p>
        </w:tc>
        <w:tc>
          <w:tcPr>
            <w:tcW w:w="2268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遗传学与生物信息学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Genetics and Bioinformatics</w:t>
            </w:r>
          </w:p>
        </w:tc>
        <w:tc>
          <w:tcPr>
            <w:tcW w:w="1134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10C86" w:rsidRPr="0097216F" w:rsidRDefault="00E10C86" w:rsidP="00595C41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进化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/</w:t>
            </w: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驯化功能基因组学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Evolutionary/domestication functional genomics</w:t>
            </w:r>
          </w:p>
        </w:tc>
        <w:tc>
          <w:tcPr>
            <w:tcW w:w="1701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zezhang@cqu.edu.cn</w:t>
            </w:r>
          </w:p>
        </w:tc>
      </w:tr>
      <w:tr w:rsidR="00E10C86" w:rsidTr="00E10C86">
        <w:tc>
          <w:tcPr>
            <w:tcW w:w="959" w:type="dxa"/>
            <w:vAlign w:val="center"/>
          </w:tcPr>
          <w:p w:rsidR="00E10C86" w:rsidRDefault="00E10C86" w:rsidP="00595C41">
            <w:pPr>
              <w:jc w:val="center"/>
              <w:rPr>
                <w:rFonts w:ascii="等线" w:eastAsia="等线" w:hAnsi="宋体" w:cs="宋体"/>
                <w:sz w:val="22"/>
              </w:rPr>
            </w:pPr>
            <w:r>
              <w:rPr>
                <w:rFonts w:ascii="等线" w:eastAsia="等线" w:hint="eastAsia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10C86" w:rsidRPr="00B5519E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生物学</w:t>
            </w: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Biology</w:t>
            </w:r>
          </w:p>
        </w:tc>
        <w:tc>
          <w:tcPr>
            <w:tcW w:w="1275" w:type="dxa"/>
            <w:vAlign w:val="center"/>
          </w:tcPr>
          <w:p w:rsidR="00E10C86" w:rsidRPr="00B5519E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夏玉先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   </w:t>
            </w: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Yuxian Xia</w:t>
            </w:r>
          </w:p>
        </w:tc>
        <w:tc>
          <w:tcPr>
            <w:tcW w:w="1701" w:type="dxa"/>
            <w:vAlign w:val="center"/>
          </w:tcPr>
          <w:p w:rsidR="00E10C86" w:rsidRPr="00B5519E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教授</w:t>
            </w: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Professor</w:t>
            </w:r>
          </w:p>
        </w:tc>
        <w:tc>
          <w:tcPr>
            <w:tcW w:w="2268" w:type="dxa"/>
            <w:vAlign w:val="center"/>
          </w:tcPr>
          <w:p w:rsidR="00CE1F27" w:rsidRDefault="00E10C86" w:rsidP="00595C41">
            <w:pPr>
              <w:widowControl/>
              <w:jc w:val="center"/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</w:pP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微生物学</w:t>
            </w: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Microbiology</w:t>
            </w:r>
            <w:r w:rsidR="00CE1F27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/</w:t>
            </w:r>
          </w:p>
          <w:p w:rsidR="00CE1F27" w:rsidRDefault="00CE1F27" w:rsidP="00595C41">
            <w:pPr>
              <w:widowControl/>
              <w:jc w:val="center"/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</w:pPr>
            <w:r w:rsidRPr="00CE1F27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动物学</w:t>
            </w:r>
            <w:r w:rsidRPr="00CE1F27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Zoology/</w:t>
            </w:r>
          </w:p>
          <w:p w:rsidR="00E10C86" w:rsidRPr="00B5519E" w:rsidRDefault="00CE1F27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CE1F27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植物学</w:t>
            </w:r>
            <w:r w:rsidRPr="00CE1F27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Phytology</w:t>
            </w:r>
          </w:p>
        </w:tc>
        <w:tc>
          <w:tcPr>
            <w:tcW w:w="1134" w:type="dxa"/>
            <w:vAlign w:val="center"/>
          </w:tcPr>
          <w:p w:rsidR="00E10C86" w:rsidRPr="00B5519E" w:rsidRDefault="00E10C86" w:rsidP="00595C41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5519E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E10C86" w:rsidRDefault="00E10C86" w:rsidP="00595C41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、昆虫病原真菌寄主专化性的分子机制</w:t>
            </w:r>
            <w:r w:rsidRPr="00B5519E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Molecular basis of host specialization of entomopathogenic fungi         </w:t>
            </w:r>
          </w:p>
          <w:p w:rsidR="00E10C86" w:rsidRPr="00B5519E" w:rsidRDefault="00E10C86" w:rsidP="00595C41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昆虫病原真菌与植物互作机制</w:t>
            </w:r>
            <w:r w:rsidRPr="00B5519E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Interaction between entomopathogenic fungi and plants                                    3</w:t>
            </w: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、病原真菌在昆虫抗药性治理中的作用</w:t>
            </w:r>
            <w:r w:rsidRPr="00B5519E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The roles of entomopathogenic fungi in the management of pesticide resistance </w:t>
            </w:r>
          </w:p>
        </w:tc>
        <w:tc>
          <w:tcPr>
            <w:tcW w:w="1701" w:type="dxa"/>
            <w:vAlign w:val="center"/>
          </w:tcPr>
          <w:p w:rsidR="00E10C86" w:rsidRPr="00B5519E" w:rsidRDefault="00D800C2" w:rsidP="00595C41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hyperlink r:id="rId9" w:history="1">
              <w:r w:rsidR="00E10C86" w:rsidRPr="00B5519E">
                <w:rPr>
                  <w:rFonts w:ascii="Times New Roman" w:eastAsia="黑体" w:hAnsi="Times New Roman" w:cs="Times New Roman" w:hint="eastAsia"/>
                  <w:color w:val="000000"/>
                  <w:kern w:val="0"/>
                </w:rPr>
                <w:t>yuxianxia@cqu.edu.cn</w:t>
              </w:r>
            </w:hyperlink>
          </w:p>
        </w:tc>
      </w:tr>
      <w:tr w:rsidR="00E10C86" w:rsidTr="00E10C86">
        <w:tc>
          <w:tcPr>
            <w:tcW w:w="959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生物学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             Biology</w:t>
            </w:r>
          </w:p>
        </w:tc>
        <w:tc>
          <w:tcPr>
            <w:tcW w:w="1275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徐海洋</w:t>
            </w: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 Haiyang Xu</w:t>
            </w:r>
          </w:p>
        </w:tc>
        <w:tc>
          <w:tcPr>
            <w:tcW w:w="1701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教授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Professor</w:t>
            </w:r>
          </w:p>
        </w:tc>
        <w:tc>
          <w:tcPr>
            <w:tcW w:w="2268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植物学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Plant Science</w:t>
            </w:r>
          </w:p>
        </w:tc>
        <w:tc>
          <w:tcPr>
            <w:tcW w:w="1134" w:type="dxa"/>
            <w:vAlign w:val="center"/>
          </w:tcPr>
          <w:p w:rsidR="00E10C86" w:rsidRPr="0097216F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10C86" w:rsidRPr="0097216F" w:rsidRDefault="00E10C86" w:rsidP="00595C41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97216F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番茄果实挥发性风味物质的合成机制</w:t>
            </w:r>
            <w:r w:rsidRPr="0097216F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                 Mechanism of biosynthesis of fruit volatile flavor compounds</w:t>
            </w:r>
          </w:p>
        </w:tc>
        <w:tc>
          <w:tcPr>
            <w:tcW w:w="1701" w:type="dxa"/>
            <w:vAlign w:val="center"/>
          </w:tcPr>
          <w:p w:rsidR="00E10C86" w:rsidRPr="0097216F" w:rsidRDefault="00D800C2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hyperlink r:id="rId10" w:history="1">
              <w:r w:rsidR="00E10C86" w:rsidRPr="0097216F">
                <w:rPr>
                  <w:rFonts w:ascii="Times New Roman" w:eastAsia="黑体" w:hAnsi="Times New Roman" w:cs="Times New Roman" w:hint="eastAsia"/>
                  <w:color w:val="000000"/>
                  <w:kern w:val="0"/>
                  <w:sz w:val="22"/>
                </w:rPr>
                <w:t>hyxu@cqu.edu.cn</w:t>
              </w:r>
            </w:hyperlink>
          </w:p>
        </w:tc>
      </w:tr>
      <w:tr w:rsidR="00E10C86" w:rsidTr="00E10C86">
        <w:tc>
          <w:tcPr>
            <w:tcW w:w="959" w:type="dxa"/>
            <w:vAlign w:val="center"/>
          </w:tcPr>
          <w:p w:rsidR="00E10C86" w:rsidRPr="00BD33EC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D33EC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10C86" w:rsidRPr="00BD33EC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D33EC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生物学</w:t>
            </w:r>
            <w:r w:rsidRPr="00BD33EC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                Biology</w:t>
            </w:r>
          </w:p>
        </w:tc>
        <w:tc>
          <w:tcPr>
            <w:tcW w:w="1275" w:type="dxa"/>
            <w:vAlign w:val="center"/>
          </w:tcPr>
          <w:p w:rsidR="00E10C86" w:rsidRPr="00BD33EC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D33EC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黄川</w:t>
            </w:r>
            <w:r w:rsidRPr="00BD33EC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     Chuan Huang</w:t>
            </w:r>
          </w:p>
        </w:tc>
        <w:tc>
          <w:tcPr>
            <w:tcW w:w="1701" w:type="dxa"/>
            <w:vAlign w:val="center"/>
          </w:tcPr>
          <w:p w:rsidR="00E10C86" w:rsidRPr="00BD33EC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D33EC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教授</w:t>
            </w:r>
            <w:r w:rsidRPr="00BD33EC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 xml:space="preserve">        Professor</w:t>
            </w:r>
          </w:p>
        </w:tc>
        <w:tc>
          <w:tcPr>
            <w:tcW w:w="2268" w:type="dxa"/>
            <w:vAlign w:val="center"/>
          </w:tcPr>
          <w:p w:rsidR="00E10C86" w:rsidRPr="00BD33EC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D33EC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分子生物学</w:t>
            </w:r>
            <w:r w:rsidRPr="00BD33EC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Molecular Biology</w:t>
            </w:r>
          </w:p>
        </w:tc>
        <w:tc>
          <w:tcPr>
            <w:tcW w:w="1134" w:type="dxa"/>
            <w:vAlign w:val="center"/>
          </w:tcPr>
          <w:p w:rsidR="00E10C86" w:rsidRPr="00BD33EC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D33EC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10C86" w:rsidRPr="00BD33EC" w:rsidRDefault="00E10C86" w:rsidP="00595C41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D33EC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非编码</w:t>
            </w:r>
            <w:r w:rsidRPr="00BD33EC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RNA</w:t>
            </w:r>
            <w:r w:rsidRPr="00BD33EC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加工、运输、降解及功能</w:t>
            </w:r>
            <w:r w:rsidRPr="00BD33EC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 xml:space="preserve">                          The biogenesis, transportation, decay and functions of non-coding RNAs </w:t>
            </w:r>
          </w:p>
        </w:tc>
        <w:tc>
          <w:tcPr>
            <w:tcW w:w="1701" w:type="dxa"/>
            <w:vAlign w:val="center"/>
          </w:tcPr>
          <w:p w:rsidR="00E10C86" w:rsidRPr="00BD33EC" w:rsidRDefault="00E10C86" w:rsidP="00595C4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 w:rsidRPr="00BD33EC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chuanhuang@cqu.edu.cn</w:t>
            </w:r>
          </w:p>
        </w:tc>
      </w:tr>
    </w:tbl>
    <w:p w:rsidR="00493DBA" w:rsidRDefault="00493DBA">
      <w:pPr>
        <w:rPr>
          <w:rFonts w:ascii="等线" w:eastAsia="等线" w:hAnsi="宋体" w:cs="宋体"/>
          <w:kern w:val="0"/>
          <w:sz w:val="22"/>
        </w:rPr>
      </w:pPr>
    </w:p>
    <w:p w:rsidR="00E10C86" w:rsidRDefault="00E10C86">
      <w:pPr>
        <w:rPr>
          <w:rFonts w:ascii="等线" w:eastAsia="等线" w:hAnsi="宋体" w:cs="宋体"/>
          <w:kern w:val="0"/>
          <w:sz w:val="22"/>
        </w:rPr>
      </w:pPr>
      <w:r w:rsidRPr="0097216F">
        <w:rPr>
          <w:rFonts w:ascii="等线" w:eastAsia="等线" w:hAnsi="宋体" w:cs="宋体" w:hint="eastAsia"/>
          <w:kern w:val="0"/>
          <w:sz w:val="22"/>
        </w:rPr>
        <w:t>注：1. 具体要求及相关待遇见：http://rsc.cqu.edu.cn/info/1039/2183.htm</w:t>
      </w:r>
    </w:p>
    <w:p w:rsidR="00E10C86" w:rsidRDefault="00E10C86">
      <w:r>
        <w:rPr>
          <w:rFonts w:ascii="等线" w:eastAsia="等线" w:hAnsi="宋体" w:cs="宋体" w:hint="eastAsia"/>
          <w:kern w:val="0"/>
          <w:sz w:val="22"/>
        </w:rPr>
        <w:t xml:space="preserve">    </w:t>
      </w:r>
      <w:r w:rsidRPr="0097216F">
        <w:rPr>
          <w:rFonts w:ascii="等线" w:eastAsia="等线" w:hAnsi="宋体" w:cs="宋体" w:hint="eastAsia"/>
          <w:kern w:val="0"/>
          <w:sz w:val="22"/>
        </w:rPr>
        <w:t>2. 联系</w:t>
      </w:r>
      <w:r>
        <w:rPr>
          <w:rFonts w:ascii="等线" w:eastAsia="等线" w:hAnsi="宋体" w:cs="宋体" w:hint="eastAsia"/>
          <w:kern w:val="0"/>
          <w:sz w:val="22"/>
        </w:rPr>
        <w:t>方式</w:t>
      </w:r>
      <w:r w:rsidRPr="0097216F">
        <w:rPr>
          <w:rFonts w:ascii="等线" w:eastAsia="等线" w:hAnsi="宋体" w:cs="宋体" w:hint="eastAsia"/>
          <w:kern w:val="0"/>
          <w:sz w:val="22"/>
        </w:rPr>
        <w:t>：直接联系合作导师或院办杨老师，023-65678491，QQ: 374483954</w:t>
      </w:r>
    </w:p>
    <w:sectPr w:rsidR="00E10C86" w:rsidSect="00E10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3A" w:rsidRDefault="009F7C3A" w:rsidP="000D5F9C">
      <w:r>
        <w:separator/>
      </w:r>
    </w:p>
  </w:endnote>
  <w:endnote w:type="continuationSeparator" w:id="1">
    <w:p w:rsidR="009F7C3A" w:rsidRDefault="009F7C3A" w:rsidP="000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3A" w:rsidRDefault="009F7C3A" w:rsidP="000D5F9C">
      <w:r>
        <w:separator/>
      </w:r>
    </w:p>
  </w:footnote>
  <w:footnote w:type="continuationSeparator" w:id="1">
    <w:p w:rsidR="009F7C3A" w:rsidRDefault="009F7C3A" w:rsidP="000D5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86"/>
    <w:rsid w:val="00075A16"/>
    <w:rsid w:val="000D5F9C"/>
    <w:rsid w:val="00493DBA"/>
    <w:rsid w:val="005614A1"/>
    <w:rsid w:val="006A0ACE"/>
    <w:rsid w:val="009F7C3A"/>
    <w:rsid w:val="00CE1F27"/>
    <w:rsid w:val="00D800C2"/>
    <w:rsid w:val="00E10C86"/>
    <w:rsid w:val="00F6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5F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5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li6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engguoli@cqu.edu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engguoli@cqu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yxu@cq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uxianxia@cq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2019-09-26T09:02:00Z</dcterms:created>
  <dcterms:modified xsi:type="dcterms:W3CDTF">2019-12-12T01:26:00Z</dcterms:modified>
</cp:coreProperties>
</file>